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c>
          <w:tcPr>
            <w:tcW w:w="4678" w:type="dxa"/>
          </w:tcPr>
          <w:p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 законе Алтайского края</w:t>
            </w:r>
            <w:r>
              <w:rPr>
                <w:rFonts w:ascii="PT Astra Serif" w:hAnsi="PT Astra Serif"/>
                <w:szCs w:val="28"/>
              </w:rPr>
              <w:br/>
              <w:t xml:space="preserve">«О внесении изменений в отдельные  законы Алтайского края»</w:t>
            </w:r>
          </w:p>
        </w:tc>
        <w:tc>
          <w:tcPr>
            <w:tcW w:w="5069" w:type="dxa"/>
          </w:tcPr>
          <w:p>
            <w:pPr>
              <w:ind w:right="-108"/>
              <w:jc w:val="right"/>
              <w:rPr>
                <w:rFonts w:ascii="PT Astra Serif" w:hAnsi="PT Astra Serif" w:cs="PT Astra Serif"/>
                <w:szCs w:val="28"/>
              </w:rPr>
            </w:pPr>
            <w:bookmarkStart w:id="0" w:name="_GoBack"/>
            <w:r>
              <w:rPr>
                <w:rFonts w:ascii="PT Astra Serif" w:hAnsi="PT Astra Serif" w:cs="PT Astra Serif"/>
                <w:szCs w:val="28"/>
              </w:rPr>
              <w:t xml:space="preserve">  Проект</w:t>
            </w:r>
            <w:bookmarkEnd w:id="0"/>
          </w:p>
        </w:tc>
      </w:tr>
    </w:tbl>
    <w:p>
      <w:pPr>
        <w:rPr>
          <w:rFonts w:ascii="PT Astra Serif" w:hAnsi="PT Astra Serif" w:cs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p>
      <w:pPr>
        <w:ind w:left="-142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</w:p>
    <w:p>
      <w:pPr>
        <w:ind w:left="-142" w:firstLine="851"/>
        <w:jc w:val="both"/>
        <w:rPr>
          <w:rFonts w:ascii="PT Astra Serif" w:hAnsi="PT Astra Serif"/>
          <w:szCs w:val="28"/>
        </w:rPr>
      </w:pPr>
    </w:p>
    <w:p>
      <w:pPr>
        <w:pStyle w:val="a3"/>
        <w:numPr>
          <w:numId w:val="1"/>
          <w:ilvl w:val="0"/>
        </w:numPr>
        <w:tabs>
          <w:tab w:val="left" w:pos="1134"/>
        </w:tabs>
        <w:ind w:left="-142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Принять закон Алтайского края </w:t>
      </w:r>
      <w:r>
        <w:rPr>
          <w:rFonts w:ascii="PT Astra Serif" w:hAnsi="PT Astra Serif"/>
          <w:szCs w:val="28"/>
        </w:rPr>
        <w:t xml:space="preserve">«О внесении изменений в отдельные  законы Алтайского края»</w:t>
      </w:r>
      <w:r>
        <w:rPr>
          <w:rFonts w:ascii="PT Astra Serif" w:hAnsi="PT Astra Serif"/>
          <w:szCs w:val="28"/>
        </w:rPr>
        <w:t xml:space="preserve">.</w:t>
      </w:r>
    </w:p>
    <w:p>
      <w:pPr>
        <w:pStyle w:val="a3"/>
        <w:ind w:left="-142" w:firstLine="851"/>
        <w:jc w:val="both"/>
        <w:rPr>
          <w:rFonts w:ascii="PT Astra Serif" w:hAnsi="PT Astra Serif"/>
          <w:szCs w:val="28"/>
        </w:rPr>
      </w:pPr>
    </w:p>
    <w:p>
      <w:pPr>
        <w:ind w:left="-142" w:firstLine="85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2. Направить указанный Закон Губернатору Алтайского края для подписания и обнародования в установленном порядке.</w:t>
      </w:r>
    </w:p>
    <w:p>
      <w:pPr>
        <w:rPr>
          <w:rFonts w:ascii="PT Astra Serif" w:hAnsi="PT Astra Serif" w:cs="PT Astra Serif"/>
        </w:rPr>
      </w:pPr>
    </w:p>
    <w:tbl>
      <w:tblPr>
        <w:tblStyle w:val="af5"/>
        <w:tblpPr w:horzAnchor="margin" w:tblpXSpec="left" w:vertAnchor="text" w:tblpY="355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>
        <w:tc>
          <w:tcPr>
            <w:tcW w:w="6521" w:type="dxa"/>
          </w:tcPr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</w:p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3226" w:type="dxa"/>
            <w:vAlign w:val="bottom"/>
          </w:tcPr>
          <w:p>
            <w:pPr>
              <w:ind w:right="-108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А.А. Романенко</w:t>
            </w:r>
          </w:p>
        </w:tc>
      </w:tr>
    </w:tbl>
    <w:p>
      <w:pPr>
        <w:rPr>
          <w:rFonts w:ascii="PT Astra Serif" w:hAnsi="PT Astra Serif" w:cs="PT Astra Serif"/>
        </w:rPr>
      </w:pP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pgSz w:w="11906" w:h="16838"/>
      <w:pgMar w:top="1134" w:right="567" w:bottom="1134" w:left="1701" w:header="56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64481025"/>
      <w:docPartObj>
        <w:docPartGallery w:val="Page Numbers (Top of Page)"/>
        <w:docPartUnique w:val="true"/>
      </w:docPartObj>
    </w:sdtPr>
    <w:sdtContent>
      <w:p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 xml:space="preserve"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 xml:space="preserve"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</w:p>
  <w:p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</w:t>
    </w:r>
    <w:r>
      <w:rPr>
        <w:rFonts w:ascii="PT Astra Serif" w:hAnsi="PT Astra Serif"/>
        <w:b/>
        <w:spacing w:val="80"/>
        <w:sz w:val="36"/>
        <w:szCs w:val="36"/>
      </w:rPr>
      <w:t xml:space="preserve">ТАНОВЛЕ</w:t>
    </w:r>
    <w:r>
      <w:rPr>
        <w:rFonts w:ascii="PT Astra Serif" w:hAnsi="PT Astra Serif" w:cs="PT Astra Serif"/>
        <w:b/>
        <w:spacing w:val="80"/>
        <w:sz w:val="36"/>
        <w:szCs w:val="36"/>
      </w:rPr>
      <w:t xml:space="preserve">НИЕ</w:t>
    </w:r>
  </w:p>
  <w:tbl>
    <w:tblPr>
      <w:tblStyle w:val="af5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rFonts w:ascii="PT Astra Serif" w:hAnsi="PT Astra Serif" w:cs="PT Astra Serif"/>
              <w:szCs w:val="28"/>
            </w:rPr>
          </w:pP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styleId="ae" w:customStyle="1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styleId="af1" w:customStyle="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50" w:customStyle="1">
    <w:name w:val="Заголовок 5 Знак"/>
    <w:basedOn w:val="a0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basedOn w:val="a0"/>
    <w:link w:val="af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basedOn w:val="a0"/>
    <w:link w:val="af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433</Characters>
  <CharactersWithSpaces>507</CharactersWithSpaces>
  <Company/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6</TotalTime>
  <Words>75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Карионов Е.А.</cp:lastModifiedBy>
  <cp:revision>6</cp:revision>
  <cp:lastPrinted>2023-08-11T04:23:00Z</cp:lastPrinted>
  <dcterms:created xsi:type="dcterms:W3CDTF">2023-09-05T07:40:00Z</dcterms:created>
  <dcterms:modified xsi:type="dcterms:W3CDTF">2024-09-20T03:22:00Z</dcterms:modified>
</cp:coreProperties>
</file>